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98" w:rsidRDefault="00743998" w:rsidP="007F610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1714500" cy="4788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-Cities Prep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998" w:rsidRDefault="00743998" w:rsidP="007F6107">
      <w:pPr>
        <w:pStyle w:val="NoSpacing"/>
        <w:rPr>
          <w:rFonts w:ascii="Garamond" w:hAnsi="Garamond"/>
          <w:sz w:val="28"/>
          <w:szCs w:val="28"/>
        </w:rPr>
      </w:pPr>
    </w:p>
    <w:p w:rsidR="00743998" w:rsidRDefault="00743998" w:rsidP="007F6107">
      <w:pPr>
        <w:pStyle w:val="NoSpacing"/>
        <w:rPr>
          <w:rFonts w:ascii="Garamond" w:hAnsi="Garamond"/>
          <w:sz w:val="28"/>
          <w:szCs w:val="28"/>
        </w:rPr>
      </w:pPr>
    </w:p>
    <w:p w:rsidR="00743998" w:rsidRDefault="00743998" w:rsidP="007F6107">
      <w:pPr>
        <w:pStyle w:val="NoSpacing"/>
        <w:rPr>
          <w:rFonts w:ascii="Garamond" w:hAnsi="Garamond"/>
          <w:sz w:val="28"/>
          <w:szCs w:val="28"/>
        </w:rPr>
      </w:pPr>
    </w:p>
    <w:p w:rsidR="007F6107" w:rsidRPr="00800659" w:rsidRDefault="007F6107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>Dear</w:t>
      </w:r>
      <w:r w:rsidR="00D50913" w:rsidRPr="00800659">
        <w:rPr>
          <w:rFonts w:ascii="Garamond" w:hAnsi="Garamond"/>
          <w:sz w:val="24"/>
          <w:szCs w:val="24"/>
        </w:rPr>
        <w:t xml:space="preserve"> Friend </w:t>
      </w:r>
      <w:r w:rsidR="00743998" w:rsidRPr="00800659">
        <w:rPr>
          <w:rFonts w:ascii="Garamond" w:hAnsi="Garamond"/>
          <w:sz w:val="24"/>
          <w:szCs w:val="24"/>
        </w:rPr>
        <w:t>of Prep,</w:t>
      </w:r>
    </w:p>
    <w:p w:rsidR="007F6107" w:rsidRPr="00800659" w:rsidRDefault="007F6107" w:rsidP="007F6107">
      <w:pPr>
        <w:pStyle w:val="NoSpacing"/>
        <w:rPr>
          <w:rFonts w:ascii="Garamond" w:hAnsi="Garamond"/>
          <w:sz w:val="24"/>
          <w:szCs w:val="24"/>
        </w:rPr>
      </w:pPr>
    </w:p>
    <w:p w:rsidR="007F6107" w:rsidRPr="00800659" w:rsidRDefault="007F6107" w:rsidP="007F6107">
      <w:pPr>
        <w:pStyle w:val="NoSpacing"/>
        <w:rPr>
          <w:rFonts w:ascii="Garamond" w:hAnsi="Garamond"/>
          <w:color w:val="FF0000"/>
          <w:sz w:val="24"/>
          <w:szCs w:val="24"/>
        </w:rPr>
      </w:pPr>
      <w:r w:rsidRPr="00800659">
        <w:rPr>
          <w:rFonts w:ascii="Garamond" w:hAnsi="Garamond"/>
          <w:b/>
          <w:sz w:val="24"/>
          <w:szCs w:val="24"/>
        </w:rPr>
        <w:t>Character</w:t>
      </w:r>
      <w:r w:rsidRPr="00800659">
        <w:rPr>
          <w:rFonts w:ascii="Garamond" w:hAnsi="Garamond"/>
          <w:sz w:val="24"/>
          <w:szCs w:val="24"/>
        </w:rPr>
        <w:t xml:space="preserve">, </w:t>
      </w:r>
      <w:r w:rsidRPr="00800659">
        <w:rPr>
          <w:rFonts w:ascii="Garamond" w:hAnsi="Garamond"/>
          <w:b/>
          <w:sz w:val="24"/>
          <w:szCs w:val="24"/>
        </w:rPr>
        <w:t>Competence</w:t>
      </w:r>
      <w:r w:rsidRPr="00800659">
        <w:rPr>
          <w:rFonts w:ascii="Garamond" w:hAnsi="Garamond"/>
          <w:sz w:val="24"/>
          <w:szCs w:val="24"/>
        </w:rPr>
        <w:t xml:space="preserve">, </w:t>
      </w:r>
      <w:r w:rsidRPr="00800659">
        <w:rPr>
          <w:rFonts w:ascii="Garamond" w:hAnsi="Garamond"/>
          <w:b/>
          <w:sz w:val="24"/>
          <w:szCs w:val="24"/>
        </w:rPr>
        <w:t>Compassio</w:t>
      </w:r>
      <w:r w:rsidR="001350F9" w:rsidRPr="00800659">
        <w:rPr>
          <w:rFonts w:ascii="Garamond" w:hAnsi="Garamond"/>
          <w:b/>
          <w:sz w:val="24"/>
          <w:szCs w:val="24"/>
        </w:rPr>
        <w:t>n</w:t>
      </w:r>
      <w:r w:rsidR="001350F9" w:rsidRPr="00800659">
        <w:rPr>
          <w:rFonts w:ascii="Garamond" w:hAnsi="Garamond"/>
          <w:sz w:val="24"/>
          <w:szCs w:val="24"/>
        </w:rPr>
        <w:t xml:space="preserve">.  These three words become a part of our </w:t>
      </w:r>
      <w:r w:rsidRPr="00800659">
        <w:rPr>
          <w:rFonts w:ascii="Garamond" w:hAnsi="Garamond"/>
          <w:sz w:val="24"/>
          <w:szCs w:val="24"/>
        </w:rPr>
        <w:t>student</w:t>
      </w:r>
      <w:r w:rsidR="008158C2" w:rsidRPr="00800659">
        <w:rPr>
          <w:rFonts w:ascii="Garamond" w:hAnsi="Garamond"/>
          <w:sz w:val="24"/>
          <w:szCs w:val="24"/>
        </w:rPr>
        <w:t>s</w:t>
      </w:r>
      <w:r w:rsidR="001350F9" w:rsidRPr="00800659">
        <w:rPr>
          <w:rFonts w:ascii="Garamond" w:hAnsi="Garamond"/>
          <w:sz w:val="24"/>
          <w:szCs w:val="24"/>
        </w:rPr>
        <w:t>’</w:t>
      </w:r>
      <w:r w:rsidRPr="00800659">
        <w:rPr>
          <w:rFonts w:ascii="Garamond" w:hAnsi="Garamond"/>
          <w:sz w:val="24"/>
          <w:szCs w:val="24"/>
        </w:rPr>
        <w:t xml:space="preserve"> vocabulary from the moment they step through</w:t>
      </w:r>
      <w:r w:rsidR="008158C2" w:rsidRPr="00800659">
        <w:rPr>
          <w:rFonts w:ascii="Garamond" w:hAnsi="Garamond"/>
          <w:sz w:val="24"/>
          <w:szCs w:val="24"/>
        </w:rPr>
        <w:t xml:space="preserve"> the doors of Tri-Cities Prep</w:t>
      </w:r>
      <w:r w:rsidRPr="00800659">
        <w:rPr>
          <w:rFonts w:ascii="Garamond" w:hAnsi="Garamond"/>
          <w:sz w:val="24"/>
          <w:szCs w:val="24"/>
        </w:rPr>
        <w:t>.  These three words help shape and guide decisions that are ma</w:t>
      </w:r>
      <w:r w:rsidR="001350F9" w:rsidRPr="00800659">
        <w:rPr>
          <w:rFonts w:ascii="Garamond" w:hAnsi="Garamond"/>
          <w:sz w:val="24"/>
          <w:szCs w:val="24"/>
        </w:rPr>
        <w:t xml:space="preserve">de throughout their high school experience. </w:t>
      </w:r>
      <w:r w:rsidRPr="00800659">
        <w:rPr>
          <w:rFonts w:ascii="Garamond" w:hAnsi="Garamond"/>
          <w:sz w:val="24"/>
          <w:szCs w:val="24"/>
        </w:rPr>
        <w:t>Will th</w:t>
      </w:r>
      <w:r w:rsidR="001350F9" w:rsidRPr="00800659">
        <w:rPr>
          <w:rFonts w:ascii="Garamond" w:hAnsi="Garamond"/>
          <w:sz w:val="24"/>
          <w:szCs w:val="24"/>
        </w:rPr>
        <w:t xml:space="preserve">is activity build </w:t>
      </w:r>
      <w:r w:rsidRPr="00800659">
        <w:rPr>
          <w:rFonts w:ascii="Garamond" w:hAnsi="Garamond"/>
          <w:sz w:val="24"/>
          <w:szCs w:val="24"/>
        </w:rPr>
        <w:t>character?  Will this assign</w:t>
      </w:r>
      <w:r w:rsidR="001350F9" w:rsidRPr="00800659">
        <w:rPr>
          <w:rFonts w:ascii="Garamond" w:hAnsi="Garamond"/>
          <w:sz w:val="24"/>
          <w:szCs w:val="24"/>
        </w:rPr>
        <w:t>ment increase competence?  W</w:t>
      </w:r>
      <w:r w:rsidRPr="00800659">
        <w:rPr>
          <w:rFonts w:ascii="Garamond" w:hAnsi="Garamond"/>
          <w:sz w:val="24"/>
          <w:szCs w:val="24"/>
        </w:rPr>
        <w:t>ill this opportunity bring compassion?</w:t>
      </w:r>
      <w:r w:rsidR="001E3689" w:rsidRPr="00800659">
        <w:rPr>
          <w:rFonts w:ascii="Garamond" w:hAnsi="Garamond"/>
          <w:sz w:val="24"/>
          <w:szCs w:val="24"/>
        </w:rPr>
        <w:t xml:space="preserve">  </w:t>
      </w:r>
      <w:r w:rsidR="001350F9" w:rsidRPr="00800659">
        <w:rPr>
          <w:rFonts w:ascii="Garamond" w:hAnsi="Garamond"/>
          <w:sz w:val="24"/>
          <w:szCs w:val="24"/>
        </w:rPr>
        <w:t>These three words are at the heart of our mission</w:t>
      </w:r>
      <w:r w:rsidR="00324C40" w:rsidRPr="00800659">
        <w:rPr>
          <w:rFonts w:ascii="Garamond" w:hAnsi="Garamond"/>
          <w:sz w:val="24"/>
          <w:szCs w:val="24"/>
        </w:rPr>
        <w:t>.  They prepare our students for success and, most importantly, they help form leaders that our community, nation and world greatly need.</w:t>
      </w:r>
      <w:r w:rsidR="001841E2" w:rsidRPr="00800659">
        <w:rPr>
          <w:rFonts w:ascii="Garamond" w:hAnsi="Garamond"/>
          <w:sz w:val="24"/>
          <w:szCs w:val="24"/>
        </w:rPr>
        <w:t xml:space="preserve">  As the only Catholic college-prep high s</w:t>
      </w:r>
      <w:r w:rsidR="00C6233A" w:rsidRPr="00800659">
        <w:rPr>
          <w:rFonts w:ascii="Garamond" w:hAnsi="Garamond"/>
          <w:sz w:val="24"/>
          <w:szCs w:val="24"/>
        </w:rPr>
        <w:t>chool in the area, we take the formation of our students very seriously.</w:t>
      </w:r>
    </w:p>
    <w:p w:rsidR="009D7746" w:rsidRPr="00800659" w:rsidRDefault="009D7746" w:rsidP="007F6107">
      <w:pPr>
        <w:pStyle w:val="NoSpacing"/>
        <w:rPr>
          <w:rFonts w:ascii="Garamond" w:hAnsi="Garamond"/>
          <w:sz w:val="24"/>
          <w:szCs w:val="24"/>
        </w:rPr>
      </w:pPr>
    </w:p>
    <w:p w:rsidR="009B466A" w:rsidRPr="00800659" w:rsidRDefault="009B466A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 xml:space="preserve">I have </w:t>
      </w:r>
      <w:r w:rsidR="008158C2" w:rsidRPr="00800659">
        <w:rPr>
          <w:rFonts w:ascii="Garamond" w:hAnsi="Garamond"/>
          <w:sz w:val="24"/>
          <w:szCs w:val="24"/>
        </w:rPr>
        <w:t>the distinct pleasure of working</w:t>
      </w:r>
      <w:r w:rsidRPr="00800659">
        <w:rPr>
          <w:rFonts w:ascii="Garamond" w:hAnsi="Garamond"/>
          <w:sz w:val="24"/>
          <w:szCs w:val="24"/>
        </w:rPr>
        <w:t xml:space="preserve"> among these students, getting to know their stories and watching them grow into impressive young men and women.  I know </w:t>
      </w:r>
      <w:r w:rsidR="00C6233A" w:rsidRPr="00800659">
        <w:rPr>
          <w:rFonts w:ascii="Garamond" w:hAnsi="Garamond"/>
          <w:sz w:val="24"/>
          <w:szCs w:val="24"/>
        </w:rPr>
        <w:t xml:space="preserve">of </w:t>
      </w:r>
      <w:r w:rsidRPr="00800659">
        <w:rPr>
          <w:rFonts w:ascii="Garamond" w:hAnsi="Garamond"/>
          <w:sz w:val="24"/>
          <w:szCs w:val="24"/>
        </w:rPr>
        <w:t xml:space="preserve">families who make great sacrifices to send their son or daughter to </w:t>
      </w:r>
      <w:proofErr w:type="gramStart"/>
      <w:r w:rsidRPr="00800659">
        <w:rPr>
          <w:rFonts w:ascii="Garamond" w:hAnsi="Garamond"/>
          <w:sz w:val="24"/>
          <w:szCs w:val="24"/>
        </w:rPr>
        <w:t>Prep</w:t>
      </w:r>
      <w:proofErr w:type="gramEnd"/>
      <w:r w:rsidRPr="00800659">
        <w:rPr>
          <w:rFonts w:ascii="Garamond" w:hAnsi="Garamond"/>
          <w:sz w:val="24"/>
          <w:szCs w:val="24"/>
        </w:rPr>
        <w:t xml:space="preserve">.  I know of </w:t>
      </w:r>
      <w:r w:rsidR="00C6233A" w:rsidRPr="00800659">
        <w:rPr>
          <w:rFonts w:ascii="Garamond" w:hAnsi="Garamond"/>
          <w:sz w:val="24"/>
          <w:szCs w:val="24"/>
        </w:rPr>
        <w:t xml:space="preserve">Prep </w:t>
      </w:r>
      <w:r w:rsidRPr="00800659">
        <w:rPr>
          <w:rFonts w:ascii="Garamond" w:hAnsi="Garamond"/>
          <w:sz w:val="24"/>
          <w:szCs w:val="24"/>
        </w:rPr>
        <w:t xml:space="preserve">students who are the first in their family to go on to college.  I know of </w:t>
      </w:r>
      <w:r w:rsidR="00C6233A" w:rsidRPr="00800659">
        <w:rPr>
          <w:rFonts w:ascii="Garamond" w:hAnsi="Garamond"/>
          <w:sz w:val="24"/>
          <w:szCs w:val="24"/>
        </w:rPr>
        <w:t xml:space="preserve">Prep </w:t>
      </w:r>
      <w:r w:rsidRPr="00800659">
        <w:rPr>
          <w:rFonts w:ascii="Garamond" w:hAnsi="Garamond"/>
          <w:sz w:val="24"/>
          <w:szCs w:val="24"/>
        </w:rPr>
        <w:t>students who work hard to make a differen</w:t>
      </w:r>
      <w:r w:rsidR="00435EBC" w:rsidRPr="00800659">
        <w:rPr>
          <w:rFonts w:ascii="Garamond" w:hAnsi="Garamond"/>
          <w:sz w:val="24"/>
          <w:szCs w:val="24"/>
        </w:rPr>
        <w:t>ce</w:t>
      </w:r>
      <w:r w:rsidR="00C6233A" w:rsidRPr="00800659">
        <w:rPr>
          <w:rFonts w:ascii="Garamond" w:hAnsi="Garamond"/>
          <w:sz w:val="24"/>
          <w:szCs w:val="24"/>
        </w:rPr>
        <w:t xml:space="preserve"> in their corner of the world, </w:t>
      </w:r>
      <w:r w:rsidR="00435EBC" w:rsidRPr="00800659">
        <w:rPr>
          <w:rFonts w:ascii="Garamond" w:hAnsi="Garamond"/>
          <w:sz w:val="24"/>
          <w:szCs w:val="24"/>
        </w:rPr>
        <w:t>a</w:t>
      </w:r>
      <w:r w:rsidRPr="00800659">
        <w:rPr>
          <w:rFonts w:ascii="Garamond" w:hAnsi="Garamond"/>
          <w:sz w:val="24"/>
          <w:szCs w:val="24"/>
        </w:rPr>
        <w:t>nd I know of people, like y</w:t>
      </w:r>
      <w:r w:rsidR="001E3689" w:rsidRPr="00800659">
        <w:rPr>
          <w:rFonts w:ascii="Garamond" w:hAnsi="Garamond"/>
          <w:sz w:val="24"/>
          <w:szCs w:val="24"/>
        </w:rPr>
        <w:t>ou</w:t>
      </w:r>
      <w:r w:rsidR="00435EBC" w:rsidRPr="00800659">
        <w:rPr>
          <w:rFonts w:ascii="Garamond" w:hAnsi="Garamond"/>
          <w:sz w:val="24"/>
          <w:szCs w:val="24"/>
        </w:rPr>
        <w:t>,</w:t>
      </w:r>
      <w:r w:rsidR="001E3689" w:rsidRPr="00800659">
        <w:rPr>
          <w:rFonts w:ascii="Garamond" w:hAnsi="Garamond"/>
          <w:sz w:val="24"/>
          <w:szCs w:val="24"/>
        </w:rPr>
        <w:t xml:space="preserve"> who help them along the way.  Your contribution makes a difference.</w:t>
      </w:r>
    </w:p>
    <w:p w:rsidR="001E3689" w:rsidRPr="00800659" w:rsidRDefault="001E3689" w:rsidP="007F6107">
      <w:pPr>
        <w:pStyle w:val="NoSpacing"/>
        <w:rPr>
          <w:rFonts w:ascii="Garamond" w:hAnsi="Garamond"/>
          <w:sz w:val="24"/>
          <w:szCs w:val="24"/>
        </w:rPr>
      </w:pPr>
    </w:p>
    <w:p w:rsidR="001E3689" w:rsidRPr="00800659" w:rsidRDefault="001E3689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>Ther</w:t>
      </w:r>
      <w:r w:rsidR="00374FCF">
        <w:rPr>
          <w:rFonts w:ascii="Garamond" w:hAnsi="Garamond"/>
          <w:sz w:val="24"/>
          <w:szCs w:val="24"/>
        </w:rPr>
        <w:t>e are many organizations</w:t>
      </w:r>
      <w:r w:rsidR="00324C40" w:rsidRPr="00800659">
        <w:rPr>
          <w:rFonts w:ascii="Garamond" w:hAnsi="Garamond"/>
          <w:sz w:val="24"/>
          <w:szCs w:val="24"/>
        </w:rPr>
        <w:t xml:space="preserve"> deserving of your support</w:t>
      </w:r>
      <w:r w:rsidRPr="00800659">
        <w:rPr>
          <w:rFonts w:ascii="Garamond" w:hAnsi="Garamond"/>
          <w:sz w:val="24"/>
          <w:szCs w:val="24"/>
        </w:rPr>
        <w:t>, but</w:t>
      </w:r>
      <w:r w:rsidR="001841E2" w:rsidRPr="00800659">
        <w:rPr>
          <w:rFonts w:ascii="Garamond" w:hAnsi="Garamond"/>
          <w:sz w:val="24"/>
          <w:szCs w:val="24"/>
        </w:rPr>
        <w:t xml:space="preserve"> please know </w:t>
      </w:r>
      <w:r w:rsidR="00324C40" w:rsidRPr="00800659">
        <w:rPr>
          <w:rFonts w:ascii="Garamond" w:hAnsi="Garamond"/>
          <w:sz w:val="24"/>
          <w:szCs w:val="24"/>
        </w:rPr>
        <w:t>that</w:t>
      </w:r>
      <w:r w:rsidRPr="00800659">
        <w:rPr>
          <w:rFonts w:ascii="Garamond" w:hAnsi="Garamond"/>
          <w:sz w:val="24"/>
          <w:szCs w:val="24"/>
        </w:rPr>
        <w:t xml:space="preserve"> an in</w:t>
      </w:r>
      <w:r w:rsidR="00324C40" w:rsidRPr="00800659">
        <w:rPr>
          <w:rFonts w:ascii="Garamond" w:hAnsi="Garamond"/>
          <w:sz w:val="24"/>
          <w:szCs w:val="24"/>
        </w:rPr>
        <w:t xml:space="preserve">vestment in Tri-Cities Prep brings extraordinary returns </w:t>
      </w:r>
      <w:r w:rsidRPr="00800659">
        <w:rPr>
          <w:rFonts w:ascii="Garamond" w:hAnsi="Garamond"/>
          <w:sz w:val="24"/>
          <w:szCs w:val="24"/>
        </w:rPr>
        <w:t>to</w:t>
      </w:r>
      <w:r w:rsidR="00324C40" w:rsidRPr="00800659">
        <w:rPr>
          <w:rFonts w:ascii="Garamond" w:hAnsi="Garamond"/>
          <w:sz w:val="24"/>
          <w:szCs w:val="24"/>
        </w:rPr>
        <w:t xml:space="preserve"> our community,</w:t>
      </w:r>
      <w:r w:rsidRPr="00800659">
        <w:rPr>
          <w:rFonts w:ascii="Garamond" w:hAnsi="Garamond"/>
          <w:sz w:val="24"/>
          <w:szCs w:val="24"/>
        </w:rPr>
        <w:t xml:space="preserve"> o</w:t>
      </w:r>
      <w:r w:rsidR="00324C40" w:rsidRPr="00800659">
        <w:rPr>
          <w:rFonts w:ascii="Garamond" w:hAnsi="Garamond"/>
          <w:sz w:val="24"/>
          <w:szCs w:val="24"/>
        </w:rPr>
        <w:t>ur country</w:t>
      </w:r>
      <w:r w:rsidR="00435EBC" w:rsidRPr="00800659">
        <w:rPr>
          <w:rFonts w:ascii="Garamond" w:hAnsi="Garamond"/>
          <w:sz w:val="24"/>
          <w:szCs w:val="24"/>
        </w:rPr>
        <w:t>,</w:t>
      </w:r>
      <w:r w:rsidR="00324C40" w:rsidRPr="00800659">
        <w:rPr>
          <w:rFonts w:ascii="Garamond" w:hAnsi="Garamond"/>
          <w:sz w:val="24"/>
          <w:szCs w:val="24"/>
        </w:rPr>
        <w:t xml:space="preserve"> and </w:t>
      </w:r>
      <w:r w:rsidRPr="00800659">
        <w:rPr>
          <w:rFonts w:ascii="Garamond" w:hAnsi="Garamond"/>
          <w:sz w:val="24"/>
          <w:szCs w:val="24"/>
        </w:rPr>
        <w:t xml:space="preserve">our world. </w:t>
      </w:r>
      <w:r w:rsidR="00751EC9" w:rsidRPr="00800659">
        <w:rPr>
          <w:rFonts w:ascii="Garamond" w:hAnsi="Garamond"/>
          <w:sz w:val="24"/>
          <w:szCs w:val="24"/>
        </w:rPr>
        <w:t>That may se</w:t>
      </w:r>
      <w:r w:rsidR="00324C40" w:rsidRPr="00800659">
        <w:rPr>
          <w:rFonts w:ascii="Garamond" w:hAnsi="Garamond"/>
          <w:sz w:val="24"/>
          <w:szCs w:val="24"/>
        </w:rPr>
        <w:t>em a bit dramatic, but it is</w:t>
      </w:r>
      <w:r w:rsidR="00751EC9" w:rsidRPr="00800659">
        <w:rPr>
          <w:rFonts w:ascii="Garamond" w:hAnsi="Garamond"/>
          <w:sz w:val="24"/>
          <w:szCs w:val="24"/>
        </w:rPr>
        <w:t xml:space="preserve"> true</w:t>
      </w:r>
      <w:r w:rsidR="00246EB0" w:rsidRPr="00800659">
        <w:rPr>
          <w:rFonts w:ascii="Garamond" w:hAnsi="Garamond"/>
          <w:sz w:val="24"/>
          <w:szCs w:val="24"/>
        </w:rPr>
        <w:t xml:space="preserve">.  We have Prep alumni </w:t>
      </w:r>
      <w:r w:rsidR="00324C40" w:rsidRPr="00800659">
        <w:rPr>
          <w:rFonts w:ascii="Garamond" w:hAnsi="Garamond"/>
          <w:sz w:val="24"/>
          <w:szCs w:val="24"/>
        </w:rPr>
        <w:t xml:space="preserve">currently working </w:t>
      </w:r>
      <w:r w:rsidR="00246EB0" w:rsidRPr="00800659">
        <w:rPr>
          <w:rFonts w:ascii="Garamond" w:hAnsi="Garamond"/>
          <w:sz w:val="24"/>
          <w:szCs w:val="24"/>
        </w:rPr>
        <w:t>in the Tri-Cities in many sectors of our economy: education, business, health care and transportation, while some are generously engaged in non-profit w</w:t>
      </w:r>
      <w:r w:rsidR="00435EBC" w:rsidRPr="00800659">
        <w:rPr>
          <w:rFonts w:ascii="Garamond" w:hAnsi="Garamond"/>
          <w:sz w:val="24"/>
          <w:szCs w:val="24"/>
        </w:rPr>
        <w:t xml:space="preserve">ork that is positively impacting </w:t>
      </w:r>
      <w:r w:rsidR="00246EB0" w:rsidRPr="00800659">
        <w:rPr>
          <w:rFonts w:ascii="Garamond" w:hAnsi="Garamond"/>
          <w:sz w:val="24"/>
          <w:szCs w:val="24"/>
        </w:rPr>
        <w:t xml:space="preserve">the developing world. </w:t>
      </w:r>
    </w:p>
    <w:p w:rsidR="001E3689" w:rsidRPr="00800659" w:rsidRDefault="00246EB0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 xml:space="preserve"> </w:t>
      </w:r>
    </w:p>
    <w:p w:rsidR="009D7746" w:rsidRPr="00800659" w:rsidRDefault="00E05FE2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>I hope you will</w:t>
      </w:r>
      <w:r w:rsidR="000745A6" w:rsidRPr="00800659">
        <w:rPr>
          <w:rFonts w:ascii="Garamond" w:hAnsi="Garamond"/>
          <w:sz w:val="24"/>
          <w:szCs w:val="24"/>
        </w:rPr>
        <w:t xml:space="preserve"> consider supportin</w:t>
      </w:r>
      <w:r w:rsidR="00D50913" w:rsidRPr="00800659">
        <w:rPr>
          <w:rFonts w:ascii="Garamond" w:hAnsi="Garamond"/>
          <w:sz w:val="24"/>
          <w:szCs w:val="24"/>
        </w:rPr>
        <w:t>g our Annual Appeal</w:t>
      </w:r>
      <w:r w:rsidR="000745A6" w:rsidRPr="00800659">
        <w:rPr>
          <w:rFonts w:ascii="Garamond" w:hAnsi="Garamond"/>
          <w:sz w:val="24"/>
          <w:szCs w:val="24"/>
        </w:rPr>
        <w:t xml:space="preserve"> and help us reach our goal of $70,000</w:t>
      </w:r>
      <w:r w:rsidR="00435EBC" w:rsidRPr="00800659">
        <w:rPr>
          <w:rFonts w:ascii="Garamond" w:hAnsi="Garamond"/>
          <w:sz w:val="24"/>
          <w:szCs w:val="24"/>
        </w:rPr>
        <w:t xml:space="preserve">.  Together we can make this happen, and together we can enjoy the blessings that come from having community leaders of character, competence and compassion. </w:t>
      </w:r>
    </w:p>
    <w:p w:rsidR="008158C2" w:rsidRPr="00800659" w:rsidRDefault="008158C2" w:rsidP="007F6107">
      <w:pPr>
        <w:pStyle w:val="NoSpacing"/>
        <w:rPr>
          <w:rFonts w:ascii="Garamond" w:hAnsi="Garamond"/>
          <w:sz w:val="24"/>
          <w:szCs w:val="24"/>
        </w:rPr>
      </w:pPr>
    </w:p>
    <w:p w:rsidR="008B6275" w:rsidRPr="00800659" w:rsidRDefault="008B6275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>Thank you for your support of Tri-Cities Prep.</w:t>
      </w:r>
    </w:p>
    <w:p w:rsidR="008B6275" w:rsidRPr="00800659" w:rsidRDefault="008B6275" w:rsidP="007F6107">
      <w:pPr>
        <w:pStyle w:val="NoSpacing"/>
        <w:rPr>
          <w:rFonts w:ascii="Garamond" w:hAnsi="Garamond"/>
          <w:sz w:val="24"/>
          <w:szCs w:val="24"/>
        </w:rPr>
      </w:pPr>
    </w:p>
    <w:p w:rsidR="008B6275" w:rsidRDefault="00800659" w:rsidP="007F610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3610593</wp:posOffset>
            </wp:positionH>
            <wp:positionV relativeFrom="page">
              <wp:posOffset>6870066</wp:posOffset>
            </wp:positionV>
            <wp:extent cx="2131695" cy="1599565"/>
            <wp:effectExtent l="57150" t="57150" r="40005" b="57785"/>
            <wp:wrapThrough wrapText="bothSides">
              <wp:wrapPolygon edited="0">
                <wp:start x="-435" y="-11"/>
                <wp:lineTo x="-374" y="16471"/>
                <wp:lineTo x="-194" y="21095"/>
                <wp:lineTo x="18382" y="21614"/>
                <wp:lineTo x="21852" y="21375"/>
                <wp:lineTo x="21828" y="10815"/>
                <wp:lineTo x="21368" y="-1002"/>
                <wp:lineTo x="2456" y="-211"/>
                <wp:lineTo x="-435" y="-1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. Vinn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109">
                      <a:off x="0" y="0"/>
                      <a:ext cx="213169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75" w:rsidRPr="00800659">
        <w:rPr>
          <w:rFonts w:ascii="Garamond" w:hAnsi="Garamond"/>
          <w:sz w:val="24"/>
          <w:szCs w:val="24"/>
        </w:rPr>
        <w:t>With sincere appreciation,</w:t>
      </w:r>
    </w:p>
    <w:p w:rsidR="000B2C06" w:rsidRDefault="000B2C06" w:rsidP="007F6107">
      <w:pPr>
        <w:pStyle w:val="NoSpacing"/>
        <w:rPr>
          <w:rFonts w:ascii="Garamond" w:hAnsi="Garamond"/>
          <w:sz w:val="24"/>
          <w:szCs w:val="24"/>
        </w:rPr>
      </w:pPr>
    </w:p>
    <w:p w:rsidR="008B6275" w:rsidRPr="00800659" w:rsidRDefault="008B6275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>Lisa Jacobs</w:t>
      </w:r>
    </w:p>
    <w:p w:rsidR="008B6275" w:rsidRPr="00800659" w:rsidRDefault="008B6275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t>President</w:t>
      </w:r>
    </w:p>
    <w:p w:rsidR="008B6275" w:rsidRDefault="00E05FE2" w:rsidP="007F6107">
      <w:pPr>
        <w:pStyle w:val="NoSpacing"/>
        <w:rPr>
          <w:rFonts w:ascii="Garamond" w:hAnsi="Garamond"/>
          <w:sz w:val="24"/>
          <w:szCs w:val="24"/>
        </w:rPr>
      </w:pPr>
      <w:r w:rsidRPr="00800659">
        <w:rPr>
          <w:rFonts w:ascii="Garamond" w:hAnsi="Garamond"/>
          <w:sz w:val="24"/>
          <w:szCs w:val="24"/>
        </w:rPr>
        <w:br w:type="textWrapping" w:clear="all"/>
      </w:r>
    </w:p>
    <w:p w:rsidR="00800659" w:rsidRDefault="00800659" w:rsidP="007F6107">
      <w:pPr>
        <w:pStyle w:val="NoSpacing"/>
        <w:rPr>
          <w:rFonts w:ascii="Garamond" w:hAnsi="Garamond"/>
          <w:sz w:val="24"/>
          <w:szCs w:val="24"/>
        </w:rPr>
      </w:pPr>
    </w:p>
    <w:p w:rsidR="00800659" w:rsidRDefault="00800659" w:rsidP="007F6107">
      <w:pPr>
        <w:pStyle w:val="NoSpacing"/>
        <w:rPr>
          <w:rFonts w:ascii="Garamond" w:hAnsi="Garamond"/>
          <w:sz w:val="24"/>
          <w:szCs w:val="24"/>
        </w:rPr>
      </w:pPr>
    </w:p>
    <w:p w:rsidR="007F6107" w:rsidRPr="007F6107" w:rsidRDefault="00320D22" w:rsidP="007F6107">
      <w:pPr>
        <w:pStyle w:val="NoSpacing"/>
        <w:rPr>
          <w:rFonts w:ascii="Garamond" w:hAnsi="Garamond"/>
          <w:sz w:val="24"/>
          <w:szCs w:val="24"/>
        </w:rPr>
      </w:pPr>
      <w:hyperlink r:id="rId7" w:history="1">
        <w:r w:rsidR="0069033B" w:rsidRPr="006A43A5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www.tcprep.org</w:t>
        </w:r>
      </w:hyperlink>
      <w:r w:rsidR="0069033B" w:rsidRPr="006A43A5">
        <w:rPr>
          <w:rFonts w:ascii="Garamond" w:hAnsi="Garamond"/>
          <w:sz w:val="24"/>
          <w:szCs w:val="24"/>
        </w:rPr>
        <w:tab/>
      </w:r>
      <w:r w:rsidR="0069033B">
        <w:rPr>
          <w:rFonts w:ascii="Garamond" w:hAnsi="Garamond"/>
          <w:sz w:val="24"/>
          <w:szCs w:val="24"/>
        </w:rPr>
        <w:tab/>
        <w:t xml:space="preserve">     9612 St. Thomas Drive, </w:t>
      </w:r>
      <w:r w:rsidR="00BE7308">
        <w:rPr>
          <w:rFonts w:ascii="Garamond" w:hAnsi="Garamond"/>
          <w:sz w:val="24"/>
          <w:szCs w:val="24"/>
        </w:rPr>
        <w:t>Pasco WA</w:t>
      </w:r>
      <w:r w:rsidR="00BE7308">
        <w:rPr>
          <w:rFonts w:ascii="Garamond" w:hAnsi="Garamond"/>
          <w:sz w:val="24"/>
          <w:szCs w:val="24"/>
        </w:rPr>
        <w:tab/>
      </w:r>
      <w:r w:rsidR="00BE7308">
        <w:rPr>
          <w:rFonts w:ascii="Garamond" w:hAnsi="Garamond"/>
          <w:sz w:val="24"/>
          <w:szCs w:val="24"/>
        </w:rPr>
        <w:tab/>
        <w:t xml:space="preserve">              509.546.</w:t>
      </w:r>
      <w:r w:rsidR="0069033B">
        <w:rPr>
          <w:rFonts w:ascii="Garamond" w:hAnsi="Garamond"/>
          <w:sz w:val="24"/>
          <w:szCs w:val="24"/>
        </w:rPr>
        <w:t>2465</w:t>
      </w:r>
    </w:p>
    <w:sectPr w:rsidR="007F6107" w:rsidRPr="007F6107" w:rsidSect="001031EB">
      <w:pgSz w:w="12240" w:h="15840"/>
      <w:pgMar w:top="1440" w:right="1440" w:bottom="72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7"/>
    <w:rsid w:val="000745A6"/>
    <w:rsid w:val="0008291C"/>
    <w:rsid w:val="000B2C06"/>
    <w:rsid w:val="001031EB"/>
    <w:rsid w:val="001350F9"/>
    <w:rsid w:val="001841E2"/>
    <w:rsid w:val="001E3689"/>
    <w:rsid w:val="00246EB0"/>
    <w:rsid w:val="00324C40"/>
    <w:rsid w:val="00371CE5"/>
    <w:rsid w:val="00374FCF"/>
    <w:rsid w:val="00435EBC"/>
    <w:rsid w:val="00671C97"/>
    <w:rsid w:val="0069033B"/>
    <w:rsid w:val="006A43A5"/>
    <w:rsid w:val="00743998"/>
    <w:rsid w:val="00751EC9"/>
    <w:rsid w:val="007F6107"/>
    <w:rsid w:val="00800659"/>
    <w:rsid w:val="008158C2"/>
    <w:rsid w:val="0083440D"/>
    <w:rsid w:val="008B6275"/>
    <w:rsid w:val="008B72EA"/>
    <w:rsid w:val="009B466A"/>
    <w:rsid w:val="009B5E00"/>
    <w:rsid w:val="009D7746"/>
    <w:rsid w:val="00B11088"/>
    <w:rsid w:val="00BE7308"/>
    <w:rsid w:val="00C01B8F"/>
    <w:rsid w:val="00C6233A"/>
    <w:rsid w:val="00C87B49"/>
    <w:rsid w:val="00D5091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297A-0BA8-46D3-9C47-C73817E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re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D34B-55A6-4C95-8321-A4088A0A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Lisa's PC</dc:creator>
  <cp:keywords/>
  <dc:description/>
  <cp:lastModifiedBy>Lisa's PC</cp:lastModifiedBy>
  <cp:revision>18</cp:revision>
  <cp:lastPrinted>2016-12-07T21:57:00Z</cp:lastPrinted>
  <dcterms:created xsi:type="dcterms:W3CDTF">2016-12-04T19:31:00Z</dcterms:created>
  <dcterms:modified xsi:type="dcterms:W3CDTF">2016-12-07T21:48:00Z</dcterms:modified>
</cp:coreProperties>
</file>